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10" w:rsidRDefault="00E94410" w:rsidP="00E94410">
      <w:pPr>
        <w:shd w:val="clear" w:color="auto" w:fill="FFFFFF"/>
        <w:spacing w:after="0" w:line="390" w:lineRule="atLeast"/>
        <w:jc w:val="center"/>
        <w:textAlignment w:val="baseline"/>
        <w:rPr>
          <w:rFonts w:ascii="Comic Sans MS" w:eastAsia="Times New Roman" w:hAnsi="Comic Sans MS" w:cs="Arial"/>
          <w:sz w:val="21"/>
          <w:szCs w:val="21"/>
          <w:lang w:eastAsia="en-GB"/>
        </w:rPr>
      </w:pPr>
      <w:r>
        <w:rPr>
          <w:noProof/>
          <w:lang w:eastAsia="en-GB"/>
        </w:rPr>
        <w:drawing>
          <wp:anchor distT="0" distB="0" distL="114300" distR="114300" simplePos="0" relativeHeight="251659264" behindDoc="1" locked="0" layoutInCell="1" allowOverlap="1" wp14:anchorId="422F4846" wp14:editId="2AF4700F">
            <wp:simplePos x="0" y="0"/>
            <wp:positionH relativeFrom="column">
              <wp:posOffset>1867535</wp:posOffset>
            </wp:positionH>
            <wp:positionV relativeFrom="paragraph">
              <wp:posOffset>267335</wp:posOffset>
            </wp:positionV>
            <wp:extent cx="2667000" cy="1009650"/>
            <wp:effectExtent l="0" t="0" r="0" b="0"/>
            <wp:wrapThrough wrapText="bothSides">
              <wp:wrapPolygon edited="0">
                <wp:start x="0" y="0"/>
                <wp:lineTo x="0" y="21192"/>
                <wp:lineTo x="21446" y="21192"/>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410" w:rsidRDefault="00E94410" w:rsidP="00E94410">
      <w:pPr>
        <w:shd w:val="clear" w:color="auto" w:fill="FFFFFF"/>
        <w:spacing w:after="0" w:line="390" w:lineRule="atLeast"/>
        <w:textAlignment w:val="baseline"/>
        <w:rPr>
          <w:rFonts w:ascii="Comic Sans MS" w:eastAsia="Times New Roman" w:hAnsi="Comic Sans MS" w:cs="Arial"/>
          <w:sz w:val="21"/>
          <w:szCs w:val="21"/>
          <w:lang w:eastAsia="en-GB"/>
        </w:rPr>
      </w:pPr>
    </w:p>
    <w:p w:rsidR="00E94410" w:rsidRDefault="00E94410" w:rsidP="00E94410">
      <w:pPr>
        <w:shd w:val="clear" w:color="auto" w:fill="FFFFFF"/>
        <w:spacing w:after="0" w:line="390" w:lineRule="atLeast"/>
        <w:textAlignment w:val="baseline"/>
        <w:rPr>
          <w:rFonts w:ascii="Comic Sans MS" w:eastAsia="Times New Roman" w:hAnsi="Comic Sans MS" w:cs="Arial"/>
          <w:sz w:val="21"/>
          <w:szCs w:val="21"/>
          <w:lang w:eastAsia="en-GB"/>
        </w:rPr>
      </w:pPr>
    </w:p>
    <w:p w:rsidR="00E94410" w:rsidRDefault="00E94410" w:rsidP="00E94410">
      <w:pPr>
        <w:shd w:val="clear" w:color="auto" w:fill="FFFFFF"/>
        <w:spacing w:after="0" w:line="390" w:lineRule="atLeast"/>
        <w:textAlignment w:val="baseline"/>
        <w:rPr>
          <w:rFonts w:ascii="Comic Sans MS" w:eastAsia="Times New Roman" w:hAnsi="Comic Sans MS" w:cs="Arial"/>
          <w:sz w:val="21"/>
          <w:szCs w:val="21"/>
          <w:lang w:eastAsia="en-GB"/>
        </w:rPr>
      </w:pPr>
    </w:p>
    <w:p w:rsidR="00E94410" w:rsidRDefault="00E94410" w:rsidP="00E94410">
      <w:pPr>
        <w:shd w:val="clear" w:color="auto" w:fill="FFFFFF"/>
        <w:spacing w:after="0" w:line="390" w:lineRule="atLeast"/>
        <w:textAlignment w:val="baseline"/>
        <w:rPr>
          <w:rFonts w:ascii="Comic Sans MS" w:eastAsia="Times New Roman" w:hAnsi="Comic Sans MS" w:cs="Arial"/>
          <w:sz w:val="21"/>
          <w:szCs w:val="21"/>
          <w:lang w:eastAsia="en-GB"/>
        </w:rPr>
      </w:pPr>
    </w:p>
    <w:p w:rsidR="00E94410" w:rsidRDefault="00E94410" w:rsidP="00E94410">
      <w:pPr>
        <w:shd w:val="clear" w:color="auto" w:fill="FFFFFF"/>
        <w:spacing w:after="0" w:line="390" w:lineRule="atLeast"/>
        <w:textAlignment w:val="baseline"/>
        <w:rPr>
          <w:rFonts w:ascii="Comic Sans MS" w:eastAsia="Times New Roman" w:hAnsi="Comic Sans MS" w:cs="Arial"/>
          <w:sz w:val="21"/>
          <w:szCs w:val="21"/>
          <w:lang w:eastAsia="en-GB"/>
        </w:rPr>
      </w:pPr>
    </w:p>
    <w:p w:rsidR="00E94410" w:rsidRDefault="00E94410" w:rsidP="00E94410">
      <w:pPr>
        <w:shd w:val="clear" w:color="auto" w:fill="FFFFFF"/>
        <w:spacing w:after="0" w:line="390" w:lineRule="atLeast"/>
        <w:textAlignment w:val="baseline"/>
        <w:rPr>
          <w:rFonts w:ascii="Comic Sans MS" w:eastAsia="Times New Roman" w:hAnsi="Comic Sans MS" w:cs="Arial"/>
          <w:b/>
          <w:sz w:val="21"/>
          <w:szCs w:val="21"/>
          <w:u w:val="single"/>
          <w:lang w:eastAsia="en-GB"/>
        </w:rPr>
      </w:pPr>
      <w:r>
        <w:rPr>
          <w:rFonts w:ascii="Comic Sans MS" w:eastAsia="Times New Roman" w:hAnsi="Comic Sans MS" w:cs="Arial"/>
          <w:b/>
          <w:sz w:val="21"/>
          <w:szCs w:val="21"/>
          <w:u w:val="single"/>
          <w:lang w:eastAsia="en-GB"/>
        </w:rPr>
        <w:t>Reading at home with your child</w:t>
      </w:r>
    </w:p>
    <w:p w:rsidR="00E94410" w:rsidRPr="00E94410" w:rsidRDefault="00E94410" w:rsidP="00E94410">
      <w:pPr>
        <w:shd w:val="clear" w:color="auto" w:fill="FFFFFF"/>
        <w:spacing w:after="0" w:line="390" w:lineRule="atLeast"/>
        <w:textAlignment w:val="baseline"/>
        <w:rPr>
          <w:rFonts w:ascii="Comic Sans MS" w:eastAsia="Times New Roman" w:hAnsi="Comic Sans MS" w:cs="Arial"/>
          <w:b/>
          <w:sz w:val="21"/>
          <w:szCs w:val="21"/>
          <w:u w:val="single"/>
          <w:lang w:eastAsia="en-GB"/>
        </w:rPr>
      </w:pP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Set aside some time.</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Find somewhere quiet without any distractions – turn off the TV/radio/computer</w:t>
      </w:r>
      <w:r>
        <w:rPr>
          <w:rFonts w:ascii="Comic Sans MS" w:eastAsia="Times New Roman" w:hAnsi="Comic Sans MS" w:cs="Arial"/>
          <w:sz w:val="21"/>
          <w:szCs w:val="21"/>
          <w:lang w:eastAsia="en-GB"/>
        </w:rPr>
        <w:t>/ mobile phones</w:t>
      </w:r>
      <w:r w:rsidRPr="00E94410">
        <w:rPr>
          <w:rFonts w:ascii="Comic Sans MS" w:eastAsia="Times New Roman" w:hAnsi="Comic Sans MS" w:cs="Arial"/>
          <w:sz w:val="21"/>
          <w:szCs w:val="21"/>
          <w:lang w:eastAsia="en-GB"/>
        </w:rPr>
        <w:t>.</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Sit close together.</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Encourage your child to hold the book themselves and/or turn the pages.</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Point to the pictures.</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 xml:space="preserve">If there are </w:t>
      </w:r>
      <w:r w:rsidR="00133719">
        <w:rPr>
          <w:rFonts w:ascii="Comic Sans MS" w:eastAsia="Times New Roman" w:hAnsi="Comic Sans MS" w:cs="Arial"/>
          <w:sz w:val="21"/>
          <w:szCs w:val="21"/>
          <w:lang w:eastAsia="en-GB"/>
        </w:rPr>
        <w:t>pictures, or</w:t>
      </w:r>
      <w:r w:rsidR="00802C94">
        <w:rPr>
          <w:rFonts w:ascii="Comic Sans MS" w:eastAsia="Times New Roman" w:hAnsi="Comic Sans MS" w:cs="Arial"/>
          <w:sz w:val="21"/>
          <w:szCs w:val="21"/>
          <w:lang w:eastAsia="en-GB"/>
        </w:rPr>
        <w:t xml:space="preserve"> </w:t>
      </w:r>
      <w:r w:rsidRPr="00E94410">
        <w:rPr>
          <w:rFonts w:ascii="Comic Sans MS" w:eastAsia="Times New Roman" w:hAnsi="Comic Sans MS" w:cs="Arial"/>
          <w:sz w:val="21"/>
          <w:szCs w:val="21"/>
          <w:lang w:eastAsia="en-GB"/>
        </w:rPr>
        <w:t>illustrations, relate them to something your child knows. Ask them to describe the characters or situation or what will happen next. Encourage them to tell you the story by looking at the pictures.</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Encourage your child to talk about the book.</w:t>
      </w:r>
    </w:p>
    <w:p w:rsid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Talking about the characters and their dilemmas</w:t>
      </w:r>
      <w:r w:rsidR="00662C84">
        <w:rPr>
          <w:rFonts w:ascii="Comic Sans MS" w:eastAsia="Times New Roman" w:hAnsi="Comic Sans MS" w:cs="Arial"/>
          <w:sz w:val="21"/>
          <w:szCs w:val="21"/>
          <w:lang w:eastAsia="en-GB"/>
        </w:rPr>
        <w:t>, actions or problems</w:t>
      </w:r>
      <w:r w:rsidRPr="00E94410">
        <w:rPr>
          <w:rFonts w:ascii="Comic Sans MS" w:eastAsia="Times New Roman" w:hAnsi="Comic Sans MS" w:cs="Arial"/>
          <w:sz w:val="21"/>
          <w:szCs w:val="21"/>
          <w:lang w:eastAsia="en-GB"/>
        </w:rPr>
        <w:t xml:space="preserve"> helps children understand relationships and is an excellent way for you to get to know each other or discuss difficult issues. Give your child plenty of time to respond. Ask them what will happen next, how a character might be feeling or how the book makes them feel.</w:t>
      </w:r>
    </w:p>
    <w:p w:rsid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Pr>
          <w:rFonts w:ascii="Comic Sans MS" w:eastAsia="Times New Roman" w:hAnsi="Comic Sans MS" w:cs="Arial"/>
          <w:sz w:val="21"/>
          <w:szCs w:val="21"/>
          <w:lang w:eastAsia="en-GB"/>
        </w:rPr>
        <w:t xml:space="preserve">Reading the same book several times builds children’s confidence and ‘practise makes permanent’ helping children remember words they see. </w:t>
      </w:r>
    </w:p>
    <w:p w:rsidR="00E94410" w:rsidRPr="00E94410" w:rsidRDefault="00E94410" w:rsidP="00E94410">
      <w:pPr>
        <w:numPr>
          <w:ilvl w:val="0"/>
          <w:numId w:val="1"/>
        </w:numPr>
        <w:shd w:val="clear" w:color="auto" w:fill="FFFFFF"/>
        <w:spacing w:after="0" w:line="390" w:lineRule="atLeast"/>
        <w:ind w:left="0"/>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Ask your child to choose a book.</w:t>
      </w:r>
      <w:r>
        <w:rPr>
          <w:rFonts w:ascii="Comic Sans MS" w:eastAsia="Times New Roman" w:hAnsi="Comic Sans MS" w:cs="Arial"/>
          <w:sz w:val="21"/>
          <w:szCs w:val="21"/>
          <w:lang w:eastAsia="en-GB"/>
        </w:rPr>
        <w:t xml:space="preserve"> </w:t>
      </w:r>
      <w:r w:rsidRPr="00E94410">
        <w:rPr>
          <w:rFonts w:ascii="Comic Sans MS" w:eastAsia="Times New Roman" w:hAnsi="Comic Sans MS" w:cs="Arial"/>
          <w:sz w:val="21"/>
          <w:szCs w:val="21"/>
          <w:lang w:eastAsia="en-GB"/>
        </w:rPr>
        <w:t>Sharing books they have chosen shows you care what they think and that their opinion matters. This means they are more likely to engage with the book.</w:t>
      </w:r>
    </w:p>
    <w:p w:rsidR="00E94410" w:rsidRPr="00E94410" w:rsidRDefault="00E94410" w:rsidP="00E94410">
      <w:pPr>
        <w:shd w:val="clear" w:color="auto" w:fill="FFFFFF"/>
        <w:spacing w:after="0" w:line="240" w:lineRule="auto"/>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 </w:t>
      </w:r>
    </w:p>
    <w:p w:rsidR="00133719" w:rsidRDefault="00E94410" w:rsidP="00133719">
      <w:pPr>
        <w:shd w:val="clear" w:color="auto" w:fill="FFFFFF"/>
        <w:spacing w:after="0" w:line="240" w:lineRule="auto"/>
        <w:textAlignment w:val="baseline"/>
        <w:rPr>
          <w:rFonts w:ascii="Comic Sans MS" w:eastAsia="Times New Roman" w:hAnsi="Comic Sans MS" w:cs="Arial"/>
          <w:sz w:val="21"/>
          <w:szCs w:val="21"/>
          <w:lang w:eastAsia="en-GB"/>
        </w:rPr>
      </w:pPr>
      <w:r w:rsidRPr="00E94410">
        <w:rPr>
          <w:rFonts w:ascii="Comic Sans MS" w:eastAsia="Times New Roman" w:hAnsi="Comic Sans MS" w:cs="Arial"/>
          <w:sz w:val="21"/>
          <w:szCs w:val="21"/>
          <w:lang w:eastAsia="en-GB"/>
        </w:rPr>
        <w:t>And lastly, above all – make it fun!</w:t>
      </w:r>
    </w:p>
    <w:p w:rsidR="00133719" w:rsidRDefault="00133719" w:rsidP="00133719">
      <w:pPr>
        <w:shd w:val="clear" w:color="auto" w:fill="FFFFFF"/>
        <w:spacing w:after="0" w:line="240" w:lineRule="auto"/>
        <w:textAlignment w:val="baseline"/>
        <w:rPr>
          <w:rFonts w:ascii="Comic Sans MS" w:eastAsia="Times New Roman" w:hAnsi="Comic Sans MS" w:cs="Arial"/>
          <w:sz w:val="21"/>
          <w:szCs w:val="21"/>
          <w:lang w:eastAsia="en-GB"/>
        </w:rPr>
      </w:pPr>
    </w:p>
    <w:p w:rsidR="00133719" w:rsidRPr="00133719" w:rsidRDefault="00133719" w:rsidP="00133719">
      <w:pPr>
        <w:shd w:val="clear" w:color="auto" w:fill="FFFFFF"/>
        <w:spacing w:after="0" w:line="240" w:lineRule="auto"/>
        <w:textAlignment w:val="baseline"/>
        <w:rPr>
          <w:rFonts w:ascii="Comic Sans MS" w:eastAsia="Times New Roman" w:hAnsi="Comic Sans MS" w:cs="Arial"/>
          <w:sz w:val="21"/>
          <w:szCs w:val="21"/>
          <w:lang w:eastAsia="en-GB"/>
        </w:rPr>
      </w:pPr>
      <w:r>
        <w:rPr>
          <w:rFonts w:ascii="Comic Sans MS" w:eastAsia="Times New Roman" w:hAnsi="Comic Sans MS" w:cs="Arial"/>
          <w:sz w:val="21"/>
          <w:szCs w:val="21"/>
          <w:lang w:eastAsia="en-GB"/>
        </w:rPr>
        <w:t xml:space="preserve">OWF/ </w:t>
      </w:r>
      <w:r w:rsidR="002C62B5">
        <w:rPr>
          <w:rFonts w:ascii="Comic Sans MS" w:eastAsia="Times New Roman" w:hAnsi="Comic Sans MS" w:cs="Arial"/>
          <w:sz w:val="21"/>
          <w:szCs w:val="21"/>
          <w:lang w:eastAsia="en-GB"/>
        </w:rPr>
        <w:t xml:space="preserve">March </w:t>
      </w:r>
      <w:r w:rsidR="006C67E6">
        <w:rPr>
          <w:rFonts w:ascii="Comic Sans MS" w:eastAsia="Times New Roman" w:hAnsi="Comic Sans MS" w:cs="Arial"/>
          <w:sz w:val="21"/>
          <w:szCs w:val="21"/>
          <w:lang w:eastAsia="en-GB"/>
        </w:rPr>
        <w:t>202</w:t>
      </w:r>
      <w:r w:rsidR="002C62B5">
        <w:rPr>
          <w:rFonts w:ascii="Comic Sans MS" w:eastAsia="Times New Roman" w:hAnsi="Comic Sans MS" w:cs="Arial"/>
          <w:sz w:val="21"/>
          <w:szCs w:val="21"/>
          <w:lang w:eastAsia="en-GB"/>
        </w:rPr>
        <w:t>2</w:t>
      </w:r>
      <w:r w:rsidR="001870FB">
        <w:rPr>
          <w:rFonts w:ascii="Comic Sans MS" w:eastAsia="Times New Roman" w:hAnsi="Comic Sans MS" w:cs="Arial"/>
          <w:sz w:val="21"/>
          <w:szCs w:val="21"/>
          <w:lang w:eastAsia="en-GB"/>
        </w:rPr>
        <w:t>/ 15.06.2023</w:t>
      </w:r>
      <w:r w:rsidR="002C064F">
        <w:rPr>
          <w:rFonts w:ascii="Comic Sans MS" w:eastAsia="Times New Roman" w:hAnsi="Comic Sans MS" w:cs="Arial"/>
          <w:sz w:val="21"/>
          <w:szCs w:val="21"/>
          <w:lang w:eastAsia="en-GB"/>
        </w:rPr>
        <w:t>/February 2024</w:t>
      </w:r>
      <w:bookmarkStart w:id="0" w:name="_GoBack"/>
      <w:bookmarkEnd w:id="0"/>
    </w:p>
    <w:sectPr w:rsidR="00133719" w:rsidRPr="00133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556D8"/>
    <w:multiLevelType w:val="multilevel"/>
    <w:tmpl w:val="C84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0"/>
    <w:rsid w:val="00133719"/>
    <w:rsid w:val="001870FB"/>
    <w:rsid w:val="002C064F"/>
    <w:rsid w:val="002C62B5"/>
    <w:rsid w:val="0040619C"/>
    <w:rsid w:val="00662C84"/>
    <w:rsid w:val="006C67E6"/>
    <w:rsid w:val="00802C94"/>
    <w:rsid w:val="00E9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88C9"/>
  <w15:docId w15:val="{C2E53475-1943-40D7-AA89-9E3FF6EC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4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F3F8-6D87-4BF9-BD56-6E112C9A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Lisa Staniforth</cp:lastModifiedBy>
  <cp:revision>3</cp:revision>
  <cp:lastPrinted>2023-06-15T09:26:00Z</cp:lastPrinted>
  <dcterms:created xsi:type="dcterms:W3CDTF">2023-06-15T09:26:00Z</dcterms:created>
  <dcterms:modified xsi:type="dcterms:W3CDTF">2024-02-16T12:56:00Z</dcterms:modified>
</cp:coreProperties>
</file>