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987" w:rsidRDefault="00153987" w:rsidP="00153987">
      <w:pPr>
        <w:jc w:val="both"/>
        <w:rPr>
          <w:rFonts w:ascii="Comic Sans MS" w:hAnsi="Comic Sans MS"/>
          <w:color w:val="000000"/>
          <w:w w:val="105"/>
        </w:rPr>
      </w:pPr>
      <w:r>
        <w:rPr>
          <w:rFonts w:ascii="Comic Sans MS" w:hAnsi="Comic Sans MS"/>
          <w:color w:val="000000"/>
          <w:w w:val="105"/>
        </w:rPr>
        <w:t>Staff register –</w:t>
      </w:r>
    </w:p>
    <w:p w:rsidR="007F3995" w:rsidRDefault="007F3995" w:rsidP="007F3995">
      <w:pPr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</w:rPr>
        <w:t xml:space="preserve">Date: </w:t>
      </w:r>
      <w:r>
        <w:rPr>
          <w:rFonts w:ascii="Comic Sans MS" w:hAnsi="Comic Sans MS"/>
        </w:rPr>
        <w:t>July 2024</w:t>
      </w:r>
    </w:p>
    <w:p w:rsidR="007F3995" w:rsidRDefault="007F3995" w:rsidP="007F3995">
      <w:pPr>
        <w:rPr>
          <w:rFonts w:ascii="Comic Sans MS" w:hAnsi="Comic Sans MS"/>
        </w:rPr>
      </w:pPr>
      <w:r>
        <w:rPr>
          <w:rFonts w:ascii="Comic Sans MS" w:hAnsi="Comic Sans MS"/>
        </w:rPr>
        <w:t>Review: at least annually, sooner if updates are added</w:t>
      </w:r>
    </w:p>
    <w:p w:rsidR="007F3995" w:rsidRDefault="007F3995" w:rsidP="007F3995">
      <w:pPr>
        <w:rPr>
          <w:rFonts w:ascii="Comic Sans MS" w:hAnsi="Comic Sans MS"/>
        </w:rPr>
      </w:pPr>
    </w:p>
    <w:p w:rsidR="007F3995" w:rsidRDefault="007F3995" w:rsidP="007F3995">
      <w:pPr>
        <w:rPr>
          <w:rFonts w:ascii="Comic Sans MS" w:hAnsi="Comic Sans MS"/>
          <w:bCs/>
        </w:rPr>
      </w:pPr>
      <w:r>
        <w:rPr>
          <w:rFonts w:ascii="Comic Sans MS" w:hAnsi="Comic Sans MS"/>
        </w:rPr>
        <w:t xml:space="preserve">The Governors of Seaton </w:t>
      </w:r>
      <w:proofErr w:type="spellStart"/>
      <w:r>
        <w:rPr>
          <w:rFonts w:ascii="Comic Sans MS" w:hAnsi="Comic Sans MS"/>
        </w:rPr>
        <w:t>Delaval</w:t>
      </w:r>
      <w:proofErr w:type="spellEnd"/>
      <w:r>
        <w:rPr>
          <w:rFonts w:ascii="Comic Sans MS" w:hAnsi="Comic Sans MS"/>
        </w:rPr>
        <w:t xml:space="preserve"> First School have adopted in its entirety “</w:t>
      </w:r>
      <w:r>
        <w:rPr>
          <w:rFonts w:ascii="Comic Sans MS" w:hAnsi="Comic Sans MS"/>
          <w:b/>
          <w:bCs/>
        </w:rPr>
        <w:t xml:space="preserve">Guidance for safer working practice for those working with children and young people in education settings February 2022” </w:t>
      </w:r>
      <w:r>
        <w:rPr>
          <w:rFonts w:ascii="Comic Sans MS" w:hAnsi="Comic Sans MS"/>
          <w:bCs/>
        </w:rPr>
        <w:t>as a core policy and procedure for staff code of conduct.</w:t>
      </w:r>
    </w:p>
    <w:p w:rsidR="007F3995" w:rsidRDefault="007F3995" w:rsidP="007F3995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All staff [teachers, LSA’s, support staff, lunchtime staff, etc.] </w:t>
      </w:r>
      <w:r>
        <w:rPr>
          <w:rFonts w:ascii="Comic Sans MS" w:hAnsi="Comic Sans MS"/>
          <w:bCs/>
        </w:rPr>
        <w:t xml:space="preserve">can access this document via our school website with an agreement </w:t>
      </w:r>
      <w:r>
        <w:rPr>
          <w:rFonts w:ascii="Comic Sans MS" w:hAnsi="Comic Sans MS"/>
          <w:bCs/>
        </w:rPr>
        <w:t>to read and follow.</w:t>
      </w:r>
    </w:p>
    <w:p w:rsidR="007F3995" w:rsidRDefault="007F3995" w:rsidP="007F3995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20.06.2024</w:t>
      </w:r>
    </w:p>
    <w:p w:rsidR="00153987" w:rsidRDefault="00153987" w:rsidP="00153987">
      <w:pPr>
        <w:jc w:val="both"/>
        <w:rPr>
          <w:rFonts w:ascii="Comic Sans MS" w:hAnsi="Comic Sans MS"/>
          <w:color w:val="000000"/>
          <w:w w:val="105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0"/>
        <w:gridCol w:w="2920"/>
        <w:gridCol w:w="2920"/>
      </w:tblGrid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  <w:r w:rsidRPr="00C552EC">
              <w:rPr>
                <w:rFonts w:ascii="Comic Sans MS" w:hAnsi="Comic Sans MS"/>
                <w:color w:val="000000"/>
                <w:w w:val="105"/>
              </w:rPr>
              <w:t>Name</w:t>
            </w: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  <w:r w:rsidRPr="00C552EC">
              <w:rPr>
                <w:rFonts w:ascii="Comic Sans MS" w:hAnsi="Comic Sans MS"/>
                <w:color w:val="000000"/>
                <w:w w:val="105"/>
              </w:rPr>
              <w:t>Signature</w:t>
            </w: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  <w:r w:rsidRPr="00C552EC">
              <w:rPr>
                <w:rFonts w:ascii="Comic Sans MS" w:hAnsi="Comic Sans MS"/>
                <w:color w:val="000000"/>
                <w:w w:val="105"/>
              </w:rPr>
              <w:t xml:space="preserve">Date </w:t>
            </w: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</w:tbl>
    <w:p w:rsidR="00153987" w:rsidRDefault="00153987" w:rsidP="00153987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0"/>
        <w:gridCol w:w="2920"/>
        <w:gridCol w:w="2920"/>
      </w:tblGrid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  <w:r w:rsidRPr="00C552EC">
              <w:rPr>
                <w:rFonts w:ascii="Comic Sans MS" w:hAnsi="Comic Sans MS"/>
                <w:color w:val="000000"/>
                <w:w w:val="105"/>
              </w:rPr>
              <w:t>Name</w:t>
            </w: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  <w:r w:rsidRPr="00C552EC">
              <w:rPr>
                <w:rFonts w:ascii="Comic Sans MS" w:hAnsi="Comic Sans MS"/>
                <w:color w:val="000000"/>
                <w:w w:val="105"/>
              </w:rPr>
              <w:t>Signature</w:t>
            </w: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  <w:r w:rsidRPr="00C552EC">
              <w:rPr>
                <w:rFonts w:ascii="Comic Sans MS" w:hAnsi="Comic Sans MS"/>
                <w:color w:val="000000"/>
                <w:w w:val="105"/>
              </w:rPr>
              <w:t xml:space="preserve">Date </w:t>
            </w: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  <w:tr w:rsidR="00153987" w:rsidRPr="00C552EC" w:rsidTr="005933B6">
        <w:trPr>
          <w:trHeight w:val="603"/>
        </w:trPr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  <w:tc>
          <w:tcPr>
            <w:tcW w:w="2920" w:type="dxa"/>
          </w:tcPr>
          <w:p w:rsidR="00153987" w:rsidRPr="00C552EC" w:rsidRDefault="00153987" w:rsidP="005933B6">
            <w:pPr>
              <w:jc w:val="both"/>
              <w:rPr>
                <w:rFonts w:ascii="Comic Sans MS" w:hAnsi="Comic Sans MS"/>
                <w:color w:val="000000"/>
                <w:w w:val="105"/>
              </w:rPr>
            </w:pPr>
          </w:p>
        </w:tc>
      </w:tr>
    </w:tbl>
    <w:p w:rsidR="00A86993" w:rsidRDefault="00A86993"/>
    <w:sectPr w:rsidR="00A86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74FF7"/>
    <w:multiLevelType w:val="hybridMultilevel"/>
    <w:tmpl w:val="1D5E0E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87"/>
    <w:rsid w:val="00153987"/>
    <w:rsid w:val="007F3995"/>
    <w:rsid w:val="00A8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F78DB"/>
  <w15:chartTrackingRefBased/>
  <w15:docId w15:val="{CB9DB639-F3A2-44F1-A911-DB10CAFC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Flitcroft</dc:creator>
  <cp:keywords/>
  <dc:description/>
  <cp:lastModifiedBy>Oliver Flitcroft</cp:lastModifiedBy>
  <cp:revision>2</cp:revision>
  <cp:lastPrinted>2024-06-20T07:09:00Z</cp:lastPrinted>
  <dcterms:created xsi:type="dcterms:W3CDTF">2024-06-20T07:10:00Z</dcterms:created>
  <dcterms:modified xsi:type="dcterms:W3CDTF">2024-06-20T07:10:00Z</dcterms:modified>
</cp:coreProperties>
</file>